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3173" w14:textId="77777777" w:rsidR="004468E5" w:rsidRPr="004468E5" w:rsidRDefault="004468E5" w:rsidP="004468E5">
      <w:pPr>
        <w:keepNext/>
        <w:keepLines/>
        <w:spacing w:before="120" w:line="240" w:lineRule="auto"/>
        <w:ind w:left="5103" w:firstLine="0"/>
        <w:jc w:val="left"/>
        <w:outlineLvl w:val="1"/>
        <w:rPr>
          <w:rFonts w:ascii="Calibri" w:eastAsia="Calibri" w:hAnsi="Calibri" w:cs="Calibr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4468E5">
        <w:rPr>
          <w:rFonts w:ascii="Calibri" w:eastAsia="Calibri" w:hAnsi="Calibri" w:cs="Calibri"/>
        </w:rPr>
        <w:t>Pirkimo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0E341BEE" w14:textId="77777777" w:rsidR="004468E5" w:rsidRDefault="004468E5" w:rsidP="00FD40B8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2824B7B5" w14:textId="651C6AA5" w:rsidR="00FD40B8" w:rsidRDefault="00FD40B8" w:rsidP="00FD40B8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1304C10D" w14:textId="02FC0ED3" w:rsidR="00F307CD" w:rsidRDefault="00000000" w:rsidP="00F307CD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501B1F2D1B2347C4B412F885FC9B3CD0"/>
          </w:placeholder>
        </w:sdtPr>
        <w:sdtContent>
          <w:r w:rsidR="00005973" w:rsidRPr="008F2D15">
            <w:rPr>
              <w:rFonts w:cstheme="minorHAnsi"/>
            </w:rPr>
            <w:t>1.</w:t>
          </w:r>
        </w:sdtContent>
      </w:sdt>
      <w:r w:rsidR="00B86157">
        <w:rPr>
          <w:rFonts w:cstheme="minorHAnsi"/>
        </w:rPr>
        <w:t xml:space="preserve"> </w:t>
      </w:r>
      <w:r w:rsidR="00005973" w:rsidRPr="008F2D15">
        <w:rPr>
          <w:rFonts w:eastAsia="Arial" w:cstheme="minorHAnsi"/>
        </w:rPr>
        <w:t>Tiekėjo kvalifikacija turi atitikti šiame priede nustatytus reikalavimus kvalifikacijai</w:t>
      </w:r>
      <w:r w:rsidR="00F307CD">
        <w:rPr>
          <w:rFonts w:eastAsia="Arial" w:cstheme="minorHAnsi"/>
        </w:rPr>
        <w:t xml:space="preserve"> (</w:t>
      </w:r>
      <w:r w:rsidR="00F307CD" w:rsidRPr="00F307CD">
        <w:rPr>
          <w:rFonts w:eastAsia="Arial" w:cstheme="minorHAnsi"/>
          <w:b/>
          <w:bCs/>
        </w:rPr>
        <w:t>kvalifikacija turi būti įgyta iki pasiūlymo pateikimo termino pabaigos</w:t>
      </w:r>
      <w:r w:rsidR="00F307CD" w:rsidRPr="00F307CD">
        <w:rPr>
          <w:rFonts w:eastAsia="Arial" w:cstheme="minorHAnsi"/>
        </w:rPr>
        <w:t>)</w:t>
      </w:r>
      <w:r w:rsidR="00F307CD">
        <w:rPr>
          <w:rFonts w:eastAsia="Arial" w:cstheme="minorHAnsi"/>
        </w:rPr>
        <w:t>.</w:t>
      </w:r>
    </w:p>
    <w:p w14:paraId="2C2141AE" w14:textId="386EBB55" w:rsidR="00005973" w:rsidRPr="00005973" w:rsidRDefault="00005973" w:rsidP="00F307CD">
      <w:pPr>
        <w:spacing w:line="240" w:lineRule="auto"/>
        <w:ind w:firstLine="567"/>
        <w:rPr>
          <w:rFonts w:eastAsia="Arial" w:cstheme="minorHAnsi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829"/>
        <w:gridCol w:w="2994"/>
        <w:gridCol w:w="3260"/>
        <w:gridCol w:w="2693"/>
      </w:tblGrid>
      <w:tr w:rsidR="00FD40B8" w14:paraId="5D579CC1" w14:textId="77777777" w:rsidTr="5769F04D">
        <w:tc>
          <w:tcPr>
            <w:tcW w:w="829" w:type="dxa"/>
            <w:shd w:val="clear" w:color="auto" w:fill="DAE9F7" w:themeFill="text2" w:themeFillTint="1A"/>
          </w:tcPr>
          <w:p w14:paraId="050B2BC4" w14:textId="4C06F252" w:rsidR="00FD40B8" w:rsidRPr="00FD40B8" w:rsidRDefault="00FD40B8" w:rsidP="00FD40B8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Eil. Nr.</w:t>
            </w:r>
          </w:p>
        </w:tc>
        <w:tc>
          <w:tcPr>
            <w:tcW w:w="2994" w:type="dxa"/>
            <w:shd w:val="clear" w:color="auto" w:fill="DAE9F7" w:themeFill="text2" w:themeFillTint="1A"/>
          </w:tcPr>
          <w:p w14:paraId="189AC0BE" w14:textId="17F9E913" w:rsidR="00FD40B8" w:rsidRDefault="00FD40B8" w:rsidP="00FD40B8">
            <w:pPr>
              <w:ind w:firstLine="0"/>
            </w:pPr>
            <w:r w:rsidRPr="2F71CD79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03E0F7E4" w14:textId="3565B7E1" w:rsidR="00FD40B8" w:rsidRDefault="00FD40B8" w:rsidP="00FD40B8">
            <w:pPr>
              <w:ind w:firstLine="0"/>
            </w:pPr>
            <w:r w:rsidRPr="00F0499F">
              <w:rPr>
                <w:rFonts w:cstheme="minorHAnsi"/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2693" w:type="dxa"/>
            <w:shd w:val="clear" w:color="auto" w:fill="DAE9F7" w:themeFill="text2" w:themeFillTint="1A"/>
          </w:tcPr>
          <w:p w14:paraId="6892A883" w14:textId="3BE412C7" w:rsidR="00FD40B8" w:rsidRDefault="00FD40B8" w:rsidP="00FD40B8">
            <w:pPr>
              <w:ind w:firstLine="0"/>
            </w:pPr>
            <w:r w:rsidRPr="00CB20ED">
              <w:rPr>
                <w:rFonts w:cstheme="minorHAnsi"/>
                <w:b/>
                <w:bCs/>
                <w:color w:val="000000"/>
              </w:rPr>
              <w:t>Subjektas, kuris turi atitikti reikalavimą</w:t>
            </w:r>
          </w:p>
        </w:tc>
      </w:tr>
      <w:tr w:rsidR="00FC180A" w14:paraId="65ADC037" w14:textId="77777777" w:rsidTr="5769F04D">
        <w:tc>
          <w:tcPr>
            <w:tcW w:w="829" w:type="dxa"/>
          </w:tcPr>
          <w:p w14:paraId="052578ED" w14:textId="72493E69" w:rsidR="00FC180A" w:rsidRPr="00FD40B8" w:rsidRDefault="00FC180A" w:rsidP="00FD40B8">
            <w:pPr>
              <w:ind w:firstLine="0"/>
              <w:rPr>
                <w:b/>
                <w:bCs/>
              </w:rPr>
            </w:pPr>
            <w:r w:rsidRPr="00FD40B8">
              <w:rPr>
                <w:b/>
                <w:bCs/>
              </w:rPr>
              <w:t>1.</w:t>
            </w:r>
          </w:p>
        </w:tc>
        <w:tc>
          <w:tcPr>
            <w:tcW w:w="8947" w:type="dxa"/>
            <w:gridSpan w:val="3"/>
          </w:tcPr>
          <w:p w14:paraId="3FC43839" w14:textId="2B645B2B" w:rsidR="00FC180A" w:rsidRDefault="00FC180A" w:rsidP="00FD40B8">
            <w:pPr>
              <w:ind w:firstLine="0"/>
            </w:pPr>
            <w:r w:rsidRPr="00FD40B8">
              <w:rPr>
                <w:b/>
                <w:bCs/>
              </w:rPr>
              <w:t>Teisė verstis veikla</w:t>
            </w:r>
          </w:p>
        </w:tc>
      </w:tr>
      <w:tr w:rsidR="00FD40B8" w14:paraId="38188400" w14:textId="77777777" w:rsidTr="5769F04D">
        <w:tc>
          <w:tcPr>
            <w:tcW w:w="829" w:type="dxa"/>
          </w:tcPr>
          <w:p w14:paraId="6DE2BAEB" w14:textId="542EB25D" w:rsidR="00FD40B8" w:rsidRDefault="00FD40B8" w:rsidP="00FD40B8">
            <w:pPr>
              <w:ind w:firstLine="0"/>
            </w:pPr>
            <w:r>
              <w:t>1.1</w:t>
            </w:r>
          </w:p>
        </w:tc>
        <w:tc>
          <w:tcPr>
            <w:tcW w:w="2994" w:type="dxa"/>
          </w:tcPr>
          <w:p w14:paraId="6F4F5083" w14:textId="27432B92" w:rsidR="0B891DDA" w:rsidRDefault="59EFD803" w:rsidP="74198A4A">
            <w:pPr>
              <w:ind w:firstLine="0"/>
              <w:rPr>
                <w:rFonts w:ascii="Times New Roman" w:eastAsia="Times New Roman" w:hAnsi="Times New Roman" w:cs="Times New Roman"/>
              </w:rPr>
            </w:pPr>
            <w:r w:rsidRPr="5769F04D">
              <w:rPr>
                <w:rFonts w:ascii="Times New Roman" w:eastAsia="Times New Roman" w:hAnsi="Times New Roman" w:cs="Times New Roman"/>
                <w:color w:val="000000" w:themeColor="text1"/>
              </w:rPr>
              <w:t>Detaliuosius ekogeologinius tyrimus</w:t>
            </w:r>
            <w:r w:rsidR="0B891DDA" w:rsidRPr="5769F04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gali atlikti tik juridiniai asmenys, turintys Lietuvos geologijos tarnybos prie A</w:t>
            </w:r>
            <w:r w:rsidR="00BB63A7" w:rsidRPr="5769F04D">
              <w:rPr>
                <w:rFonts w:ascii="Times New Roman" w:eastAsia="Times New Roman" w:hAnsi="Times New Roman" w:cs="Times New Roman"/>
                <w:color w:val="000000" w:themeColor="text1"/>
              </w:rPr>
              <w:t>plinkos ministerijos</w:t>
            </w:r>
            <w:r w:rsidR="0B891DDA" w:rsidRPr="5769F04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išduotą leidimą tirti žemės gelmes, kurio veiklos rūšių sąraše yra leidimas atlikti ekogeologinius tyrimus  </w:t>
            </w:r>
            <w:r w:rsidR="42BE174C" w:rsidRPr="5769F04D">
              <w:rPr>
                <w:rFonts w:ascii="Times New Roman" w:eastAsia="Times New Roman" w:hAnsi="Times New Roman" w:cs="Times New Roman"/>
                <w:caps/>
                <w:color w:val="000000" w:themeColor="text1"/>
              </w:rPr>
              <w:t>(</w:t>
            </w:r>
            <w:r w:rsidR="42BE174C" w:rsidRPr="5769F04D">
              <w:rPr>
                <w:rFonts w:ascii="Times New Roman" w:eastAsia="Times New Roman" w:hAnsi="Times New Roman" w:cs="Times New Roman"/>
                <w:color w:val="000000" w:themeColor="text1"/>
              </w:rPr>
              <w:t>TAR, 2020-04-23, Nr. 8526)</w:t>
            </w:r>
          </w:p>
        </w:tc>
        <w:tc>
          <w:tcPr>
            <w:tcW w:w="3260" w:type="dxa"/>
          </w:tcPr>
          <w:p w14:paraId="7E5E8BEE" w14:textId="3E18AEEA" w:rsidR="0B891DDA" w:rsidRDefault="0B891DDA" w:rsidP="0B891DDA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B891DDA">
              <w:rPr>
                <w:rFonts w:ascii="Times New Roman" w:eastAsia="Times New Roman" w:hAnsi="Times New Roman" w:cs="Times New Roman"/>
                <w:color w:val="000000" w:themeColor="text1"/>
              </w:rPr>
              <w:t>Lietuvos geologijos tarnybos prie Aplinkos ministerijos išduotas leidimas tirti žemės gelmes arba kito lygiaverčio dokumento, suteikiančio teisę verstis reikalaujama veikla. Informaciją Perkančioji organizacija tikrins internetinėje svetainėje:</w:t>
            </w:r>
          </w:p>
          <w:p w14:paraId="4F416B6A" w14:textId="208FC814" w:rsidR="0B891DDA" w:rsidRDefault="0B891DDA" w:rsidP="0B891DDA">
            <w:pPr>
              <w:spacing w:line="240" w:lineRule="auto"/>
              <w:ind w:firstLine="0"/>
              <w:jc w:val="left"/>
              <w:rPr>
                <w:rFonts w:ascii="Aptos" w:eastAsia="Aptos" w:hAnsi="Aptos" w:cs="Aptos"/>
                <w:color w:val="000000" w:themeColor="text1"/>
                <w:sz w:val="22"/>
                <w:szCs w:val="22"/>
              </w:rPr>
            </w:pPr>
            <w:hyperlink r:id="rId10">
              <w:r w:rsidRPr="0B891DDA">
                <w:rPr>
                  <w:rStyle w:val="Hipersaitas"/>
                  <w:rFonts w:ascii="Aptos" w:eastAsia="Aptos" w:hAnsi="Aptos" w:cs="Aptos"/>
                  <w:color w:val="0000FF"/>
                  <w:sz w:val="22"/>
                  <w:szCs w:val="22"/>
                </w:rPr>
                <w:t>https://www.alisas.lt/public-info/L11</w:t>
              </w:r>
            </w:hyperlink>
          </w:p>
          <w:p w14:paraId="58200A7E" w14:textId="619B7AB2" w:rsidR="0B891DDA" w:rsidRDefault="0B891DDA" w:rsidP="0B891DDA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14:paraId="68E5637D" w14:textId="4DDA1F7C" w:rsidR="0B891DDA" w:rsidRDefault="0B891DDA" w:rsidP="0B891DDA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14:paraId="5208D677" w14:textId="5332DA97" w:rsidR="00FD40B8" w:rsidRPr="00B86157" w:rsidRDefault="00F307CD" w:rsidP="00F307CD">
            <w:pPr>
              <w:pStyle w:val="Sraopastraipa"/>
              <w:ind w:left="0" w:firstLine="0"/>
              <w:rPr>
                <w:rFonts w:ascii="Times New Roman" w:hAnsi="Times New Roman" w:cs="Times New Roman"/>
              </w:rPr>
            </w:pPr>
            <w:r w:rsidRPr="00B86157">
              <w:rPr>
                <w:rFonts w:ascii="Times New Roman" w:hAnsi="Times New Roman" w:cs="Times New Roman"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  <w:tr w:rsidR="00595B5C" w:rsidRPr="00F11AE0" w14:paraId="11419D69" w14:textId="77777777" w:rsidTr="5769F04D">
        <w:tc>
          <w:tcPr>
            <w:tcW w:w="829" w:type="dxa"/>
          </w:tcPr>
          <w:p w14:paraId="61E7220D" w14:textId="6A3AB53C" w:rsidR="00595B5C" w:rsidRPr="00F11AE0" w:rsidRDefault="00595B5C" w:rsidP="00FD40B8">
            <w:pPr>
              <w:ind w:firstLine="0"/>
              <w:rPr>
                <w:rFonts w:ascii="Times New Roman" w:hAnsi="Times New Roman" w:cs="Times New Roman"/>
                <w:noProof/>
              </w:rPr>
            </w:pPr>
            <w:r w:rsidRPr="00F11AE0">
              <w:rPr>
                <w:rFonts w:ascii="Times New Roman" w:hAnsi="Times New Roman" w:cs="Times New Roman"/>
                <w:noProof/>
              </w:rPr>
              <w:t>1.2</w:t>
            </w:r>
          </w:p>
        </w:tc>
        <w:tc>
          <w:tcPr>
            <w:tcW w:w="2994" w:type="dxa"/>
          </w:tcPr>
          <w:p w14:paraId="7B1232D9" w14:textId="2BBCCA65" w:rsidR="00595B5C" w:rsidRPr="00B86157" w:rsidRDefault="31B27A55" w:rsidP="141A372E">
            <w:pPr>
              <w:ind w:firstLine="0"/>
              <w:rPr>
                <w:rFonts w:ascii="Times New Roman" w:eastAsia="Times New Roman" w:hAnsi="Times New Roman" w:cs="Times New Roman"/>
                <w:noProof/>
              </w:rPr>
            </w:pPr>
            <w:r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Chemines analizes gali atlikti tik laboratorija, turinti</w:t>
            </w:r>
            <w:r w:rsidR="1760AEDB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Aplinkos apsaugos agentūros išduotą leidimą atlikti taršos šaltinių išmetamų į aplinką teršalų ir teršalų aplinkos elementuose matavimus ir tyrimus arba akredit</w:t>
            </w:r>
            <w:r w:rsidR="51C8E558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uota</w:t>
            </w:r>
            <w:r w:rsidR="1760AEDB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="4A7CDB6E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kaip atitinkan</w:t>
            </w:r>
            <w:r w:rsidR="5ACB405B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ti</w:t>
            </w:r>
            <w:r w:rsidR="4A7CDB6E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standartą LST EN ISO/IEC 17025 konkretiems teršalams tirti, matuoti</w:t>
            </w:r>
            <w:r w:rsidR="10B70DEA" w:rsidRPr="141A372E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(Žin. 1997, Nr. 112-2824)</w:t>
            </w:r>
          </w:p>
        </w:tc>
        <w:tc>
          <w:tcPr>
            <w:tcW w:w="3260" w:type="dxa"/>
          </w:tcPr>
          <w:p w14:paraId="04359EC7" w14:textId="400FA6D2" w:rsidR="00595B5C" w:rsidRPr="00B86157" w:rsidRDefault="4253187C" w:rsidP="74198A4A">
            <w:pPr>
              <w:ind w:firstLine="0"/>
              <w:rPr>
                <w:rFonts w:ascii="Times New Roman" w:eastAsia="Times New Roman" w:hAnsi="Times New Roman" w:cs="Times New Roman"/>
                <w:noProof/>
              </w:rPr>
            </w:pPr>
            <w:r w:rsidRPr="5769F04D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Tiekėjas, kuris vykdo bet kokią su pirkimo dokumentuose nurodytomis paslaugomis </w:t>
            </w:r>
            <w:r w:rsidR="00BC3429" w:rsidRPr="5769F04D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susijusią veiklą </w:t>
            </w:r>
            <w:r w:rsidRPr="5769F04D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ir  yra juridinis asmuo, registruotas Lietuvos Respublikoje arba iš užsienio (ES šalių)</w:t>
            </w:r>
            <w:r w:rsidR="00BC3429" w:rsidRPr="5769F04D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,</w:t>
            </w:r>
            <w:r w:rsidRPr="5769F04D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privalo pateikti leidimo atlikti taršos šaltinių išmetamų ir (arba) išleidžiamų į aplinką teršalų ir teršalų aplinkos elementuose (ore, vandenyje, dirvožemyje) laboratorinius tyrimus ir (ar) matavimus skaitmeninę kopiją arba akreditacijos pažymėjimo, kaip atitinkančio standartą LST EN ISO/IEC 17025 konkretiems teršalams tirti, matuoti,  skaitmeninę kopiją.</w:t>
            </w:r>
          </w:p>
        </w:tc>
        <w:tc>
          <w:tcPr>
            <w:tcW w:w="2693" w:type="dxa"/>
          </w:tcPr>
          <w:p w14:paraId="1818FA28" w14:textId="17B7AF79" w:rsidR="00595B5C" w:rsidRPr="00F11AE0" w:rsidRDefault="00B957CB" w:rsidP="00F307CD">
            <w:pPr>
              <w:pStyle w:val="Sraopastraipa"/>
              <w:ind w:left="0" w:firstLine="0"/>
              <w:rPr>
                <w:rFonts w:ascii="Times New Roman" w:hAnsi="Times New Roman" w:cs="Times New Roman"/>
                <w:noProof/>
              </w:rPr>
            </w:pPr>
            <w:r w:rsidRPr="00B86157">
              <w:rPr>
                <w:rFonts w:ascii="Times New Roman" w:hAnsi="Times New Roman" w:cs="Times New Roman"/>
                <w:noProof/>
              </w:rPr>
              <w:t>Tiekėjas ir (arba) tiekėjų grupės nariai ir (arba) ūkio subjektas, kurio pajėgumais remiasi tiekėjas, pagal prisiimamus įsipareigojimus vykdant sutartį.</w:t>
            </w:r>
          </w:p>
        </w:tc>
      </w:tr>
    </w:tbl>
    <w:p w14:paraId="72BC9F60" w14:textId="6D59BF78" w:rsidR="00FD40B8" w:rsidRDefault="00FD40B8" w:rsidP="00FD40B8">
      <w:pPr>
        <w:ind w:firstLine="0"/>
        <w:rPr>
          <w:rFonts w:ascii="Times New Roman" w:hAnsi="Times New Roman" w:cs="Times New Roman"/>
          <w:noProof/>
        </w:rPr>
      </w:pPr>
    </w:p>
    <w:p w14:paraId="2EC77DED" w14:textId="77777777" w:rsidR="00F7297D" w:rsidRDefault="00F7297D" w:rsidP="00FD40B8">
      <w:pPr>
        <w:ind w:firstLine="0"/>
        <w:rPr>
          <w:rFonts w:ascii="Times New Roman" w:hAnsi="Times New Roman" w:cs="Times New Roman"/>
          <w:noProof/>
        </w:rPr>
      </w:pPr>
    </w:p>
    <w:p w14:paraId="6F1BAF9D" w14:textId="77777777" w:rsidR="00F7297D" w:rsidRPr="00F11AE0" w:rsidRDefault="00F7297D" w:rsidP="00FD40B8">
      <w:pPr>
        <w:ind w:firstLine="0"/>
        <w:rPr>
          <w:rFonts w:ascii="Times New Roman" w:hAnsi="Times New Roman" w:cs="Times New Roman"/>
          <w:noProof/>
        </w:rPr>
      </w:pPr>
    </w:p>
    <w:p w14:paraId="39B69275" w14:textId="20E51729" w:rsidR="00F41E74" w:rsidRPr="00F11AE0" w:rsidRDefault="00F41E74" w:rsidP="0038675D">
      <w:pPr>
        <w:pStyle w:val="Sraopastraipa"/>
        <w:spacing w:line="20" w:lineRule="atLeast"/>
        <w:ind w:left="0" w:firstLine="567"/>
        <w:rPr>
          <w:rFonts w:ascii="Times New Roman" w:hAnsi="Times New Roman" w:cs="Times New Roman"/>
          <w:noProof/>
        </w:rPr>
      </w:pPr>
    </w:p>
    <w:p w14:paraId="7AD6A911" w14:textId="7C43B4EF" w:rsidR="70B0B2E5" w:rsidRDefault="70B0B2E5" w:rsidP="6B4A5303">
      <w:pPr>
        <w:tabs>
          <w:tab w:val="left" w:pos="720"/>
        </w:tabs>
        <w:spacing w:line="240" w:lineRule="auto"/>
        <w:ind w:firstLine="567"/>
        <w:jc w:val="center"/>
        <w:rPr>
          <w:rFonts w:ascii="Calibri" w:eastAsia="Calibri" w:hAnsi="Calibri" w:cs="Calibri"/>
          <w:noProof/>
          <w:color w:val="000000" w:themeColor="text1"/>
        </w:rPr>
      </w:pPr>
      <w:r w:rsidRPr="6B4A5303">
        <w:rPr>
          <w:rFonts w:ascii="Calibri" w:eastAsia="Calibri" w:hAnsi="Calibri" w:cs="Calibri"/>
          <w:b/>
          <w:bCs/>
          <w:noProof/>
          <w:color w:val="000000" w:themeColor="text1"/>
        </w:rPr>
        <w:lastRenderedPageBreak/>
        <w:t>Tiekėjams keliami reikalavimai dėl kokybės vadybos sistemos ir (ar) aplinkos apsaugos vadybos sistemos standartų reikalavimai</w:t>
      </w:r>
    </w:p>
    <w:p w14:paraId="3FA77BC1" w14:textId="1E9FEF88" w:rsidR="6B4A5303" w:rsidRDefault="6B4A5303" w:rsidP="6B4A5303">
      <w:pPr>
        <w:tabs>
          <w:tab w:val="left" w:pos="720"/>
        </w:tabs>
        <w:spacing w:line="240" w:lineRule="auto"/>
        <w:ind w:firstLine="567"/>
        <w:rPr>
          <w:rFonts w:ascii="Calibri" w:eastAsia="Calibri" w:hAnsi="Calibri" w:cs="Calibri"/>
          <w:noProof/>
          <w:color w:val="7030A0"/>
        </w:rPr>
      </w:pPr>
    </w:p>
    <w:p w14:paraId="44202527" w14:textId="252FDED2" w:rsidR="6B4A5303" w:rsidRDefault="6B4A5303" w:rsidP="6B4A5303">
      <w:pPr>
        <w:spacing w:line="20" w:lineRule="atLeast"/>
        <w:ind w:firstLine="567"/>
        <w:rPr>
          <w:rFonts w:ascii="Calibri" w:eastAsia="Calibri" w:hAnsi="Calibri" w:cs="Calibri"/>
          <w:noProof/>
          <w:color w:val="7030A0"/>
        </w:rPr>
      </w:pPr>
    </w:p>
    <w:p w14:paraId="7CB076AB" w14:textId="20633620" w:rsidR="70B0B2E5" w:rsidRDefault="70B0B2E5" w:rsidP="6B4A5303">
      <w:pPr>
        <w:spacing w:line="20" w:lineRule="atLeast"/>
        <w:ind w:firstLine="567"/>
        <w:rPr>
          <w:rFonts w:ascii="Calibri" w:eastAsia="Calibri" w:hAnsi="Calibri" w:cs="Calibri"/>
          <w:noProof/>
          <w:color w:val="000000" w:themeColor="text1"/>
        </w:rPr>
      </w:pPr>
      <w:r w:rsidRPr="6B4A5303">
        <w:rPr>
          <w:rFonts w:ascii="Calibri" w:eastAsia="Calibri" w:hAnsi="Calibri" w:cs="Calibri"/>
          <w:noProof/>
          <w:color w:val="000000" w:themeColor="text1"/>
        </w:rPr>
        <w:t xml:space="preserve">1. Perkančioji organizacija nereikalauja, kad tiekėjai laikytųsi </w:t>
      </w:r>
      <w:r w:rsidRPr="6B4A5303">
        <w:rPr>
          <w:rFonts w:ascii="Calibri" w:eastAsia="Calibri" w:hAnsi="Calibri" w:cs="Calibri"/>
          <w:noProof/>
          <w:color w:val="00B050"/>
        </w:rPr>
        <w:t>kokybės vadybos sistemos</w:t>
      </w:r>
      <w:r w:rsidRPr="6B4A5303">
        <w:rPr>
          <w:rFonts w:ascii="Calibri" w:eastAsia="Calibri" w:hAnsi="Calibri" w:cs="Calibri"/>
          <w:noProof/>
          <w:color w:val="000000" w:themeColor="text1"/>
        </w:rPr>
        <w:t xml:space="preserve"> </w:t>
      </w:r>
      <w:r w:rsidRPr="6B4A5303">
        <w:rPr>
          <w:rFonts w:ascii="Calibri" w:eastAsia="Calibri" w:hAnsi="Calibri" w:cs="Calibri"/>
          <w:noProof/>
          <w:color w:val="00B050"/>
        </w:rPr>
        <w:t xml:space="preserve">ir (arba) aplinkos apsaugos vadybos sistemos </w:t>
      </w:r>
      <w:r w:rsidRPr="6B4A5303">
        <w:rPr>
          <w:rFonts w:ascii="Calibri" w:eastAsia="Calibri" w:hAnsi="Calibri" w:cs="Calibri"/>
          <w:noProof/>
          <w:color w:val="000000" w:themeColor="text1"/>
        </w:rPr>
        <w:t>standartų.</w:t>
      </w:r>
    </w:p>
    <w:p w14:paraId="5B1BC5DA" w14:textId="56CD5586" w:rsidR="6B4A5303" w:rsidRDefault="6B4A5303" w:rsidP="6B4A5303">
      <w:pPr>
        <w:spacing w:line="20" w:lineRule="atLeast"/>
        <w:ind w:firstLine="567"/>
        <w:rPr>
          <w:rFonts w:ascii="Times New Roman" w:eastAsia="Times New Roman" w:hAnsi="Times New Roman" w:cs="Times New Roman"/>
          <w:noProof/>
          <w:color w:val="000000" w:themeColor="text1"/>
        </w:rPr>
      </w:pPr>
    </w:p>
    <w:p w14:paraId="44F34B34" w14:textId="3ECB73A0" w:rsidR="6B4A5303" w:rsidRDefault="6B4A5303" w:rsidP="6B4A5303">
      <w:pPr>
        <w:pStyle w:val="Sraopastraipa"/>
        <w:spacing w:line="20" w:lineRule="atLeast"/>
        <w:ind w:left="0" w:firstLine="567"/>
        <w:rPr>
          <w:rFonts w:ascii="Times New Roman" w:hAnsi="Times New Roman" w:cs="Times New Roman"/>
          <w:noProof/>
        </w:rPr>
      </w:pPr>
    </w:p>
    <w:sectPr w:rsidR="6B4A5303" w:rsidSect="00FD40B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0AA3" w14:textId="77777777" w:rsidR="00044154" w:rsidRDefault="00044154" w:rsidP="00FD40B8">
      <w:pPr>
        <w:spacing w:line="240" w:lineRule="auto"/>
      </w:pPr>
      <w:r>
        <w:separator/>
      </w:r>
    </w:p>
  </w:endnote>
  <w:endnote w:type="continuationSeparator" w:id="0">
    <w:p w14:paraId="2059CAE7" w14:textId="77777777" w:rsidR="00044154" w:rsidRDefault="00044154" w:rsidP="00FD4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11299" w14:textId="77777777" w:rsidR="00044154" w:rsidRDefault="00044154" w:rsidP="00FD40B8">
      <w:pPr>
        <w:spacing w:line="240" w:lineRule="auto"/>
      </w:pPr>
      <w:r>
        <w:separator/>
      </w:r>
    </w:p>
  </w:footnote>
  <w:footnote w:type="continuationSeparator" w:id="0">
    <w:p w14:paraId="41B05863" w14:textId="77777777" w:rsidR="00044154" w:rsidRDefault="00044154" w:rsidP="00FD40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ECA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D696AA1"/>
    <w:multiLevelType w:val="multilevel"/>
    <w:tmpl w:val="B98A6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5999176">
    <w:abstractNumId w:val="0"/>
  </w:num>
  <w:num w:numId="2" w16cid:durableId="866068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B8"/>
    <w:rsid w:val="000039DF"/>
    <w:rsid w:val="00005973"/>
    <w:rsid w:val="00044154"/>
    <w:rsid w:val="000732C6"/>
    <w:rsid w:val="000750FB"/>
    <w:rsid w:val="000862AB"/>
    <w:rsid w:val="000A470E"/>
    <w:rsid w:val="000D6820"/>
    <w:rsid w:val="001D6C74"/>
    <w:rsid w:val="001F66FA"/>
    <w:rsid w:val="00203A1B"/>
    <w:rsid w:val="00216456"/>
    <w:rsid w:val="00266506"/>
    <w:rsid w:val="002805E2"/>
    <w:rsid w:val="002A6975"/>
    <w:rsid w:val="002F2507"/>
    <w:rsid w:val="003458B0"/>
    <w:rsid w:val="0038675D"/>
    <w:rsid w:val="003D097B"/>
    <w:rsid w:val="00444E8D"/>
    <w:rsid w:val="004468E5"/>
    <w:rsid w:val="00471F0E"/>
    <w:rsid w:val="004F10CD"/>
    <w:rsid w:val="00530658"/>
    <w:rsid w:val="00536C8E"/>
    <w:rsid w:val="00572E76"/>
    <w:rsid w:val="00595B5C"/>
    <w:rsid w:val="005A0292"/>
    <w:rsid w:val="005B1052"/>
    <w:rsid w:val="005D1CF0"/>
    <w:rsid w:val="00634EDA"/>
    <w:rsid w:val="00673546"/>
    <w:rsid w:val="00691390"/>
    <w:rsid w:val="006A2C66"/>
    <w:rsid w:val="006C6900"/>
    <w:rsid w:val="00760096"/>
    <w:rsid w:val="00770AEB"/>
    <w:rsid w:val="007F144B"/>
    <w:rsid w:val="0080514B"/>
    <w:rsid w:val="00864A91"/>
    <w:rsid w:val="008B6CDE"/>
    <w:rsid w:val="008F1BB9"/>
    <w:rsid w:val="00917D69"/>
    <w:rsid w:val="009344FF"/>
    <w:rsid w:val="0097710A"/>
    <w:rsid w:val="00A70F16"/>
    <w:rsid w:val="00B2647B"/>
    <w:rsid w:val="00B34749"/>
    <w:rsid w:val="00B80B18"/>
    <w:rsid w:val="00B86157"/>
    <w:rsid w:val="00B957CB"/>
    <w:rsid w:val="00BA1E7F"/>
    <w:rsid w:val="00BB63A7"/>
    <w:rsid w:val="00BB7F2B"/>
    <w:rsid w:val="00BC1B0B"/>
    <w:rsid w:val="00BC3429"/>
    <w:rsid w:val="00BD197F"/>
    <w:rsid w:val="00BD2933"/>
    <w:rsid w:val="00C16BBF"/>
    <w:rsid w:val="00CD151B"/>
    <w:rsid w:val="00CD2DFD"/>
    <w:rsid w:val="00CE7297"/>
    <w:rsid w:val="00D120BE"/>
    <w:rsid w:val="00D4299A"/>
    <w:rsid w:val="00D47017"/>
    <w:rsid w:val="00D55E79"/>
    <w:rsid w:val="00D81B45"/>
    <w:rsid w:val="00D8264C"/>
    <w:rsid w:val="00D86BE8"/>
    <w:rsid w:val="00D94A56"/>
    <w:rsid w:val="00DA73FE"/>
    <w:rsid w:val="00DF6DFF"/>
    <w:rsid w:val="00E62160"/>
    <w:rsid w:val="00E67429"/>
    <w:rsid w:val="00E714DA"/>
    <w:rsid w:val="00EC7526"/>
    <w:rsid w:val="00ED390B"/>
    <w:rsid w:val="00F11AE0"/>
    <w:rsid w:val="00F307CD"/>
    <w:rsid w:val="00F41E74"/>
    <w:rsid w:val="00F7297D"/>
    <w:rsid w:val="00F80421"/>
    <w:rsid w:val="00FB4B52"/>
    <w:rsid w:val="00FC180A"/>
    <w:rsid w:val="00FD40B8"/>
    <w:rsid w:val="00FE01C3"/>
    <w:rsid w:val="00FE5118"/>
    <w:rsid w:val="071B30B6"/>
    <w:rsid w:val="0B891DDA"/>
    <w:rsid w:val="0EFAA87B"/>
    <w:rsid w:val="10B70DEA"/>
    <w:rsid w:val="141A372E"/>
    <w:rsid w:val="16FE5F6D"/>
    <w:rsid w:val="1760AEDB"/>
    <w:rsid w:val="2C23FFFB"/>
    <w:rsid w:val="2D8FE879"/>
    <w:rsid w:val="2DB78AAD"/>
    <w:rsid w:val="2E1F1D18"/>
    <w:rsid w:val="31B27A55"/>
    <w:rsid w:val="366D6531"/>
    <w:rsid w:val="3FD2AF88"/>
    <w:rsid w:val="4253187C"/>
    <w:rsid w:val="42BE174C"/>
    <w:rsid w:val="4A7CDB6E"/>
    <w:rsid w:val="507215EE"/>
    <w:rsid w:val="51C8E558"/>
    <w:rsid w:val="539786A2"/>
    <w:rsid w:val="5769F04D"/>
    <w:rsid w:val="59EFD803"/>
    <w:rsid w:val="5ACB405B"/>
    <w:rsid w:val="6299A4BC"/>
    <w:rsid w:val="6B4A5303"/>
    <w:rsid w:val="6C3D4BDA"/>
    <w:rsid w:val="6C72B1E8"/>
    <w:rsid w:val="6FB47D36"/>
    <w:rsid w:val="70B0B2E5"/>
    <w:rsid w:val="70DD54EC"/>
    <w:rsid w:val="740D0248"/>
    <w:rsid w:val="74198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8EF7"/>
  <w15:chartTrackingRefBased/>
  <w15:docId w15:val="{753BF1C8-0281-4B97-A361-E0BBE80E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40B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D40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D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D4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D4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D4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D40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D40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D40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D40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D40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D40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D40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D40B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D40B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D40B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D40B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D40B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D40B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D40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D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D40B8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D4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D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D40B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D40B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D40B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D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D40B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D40B8"/>
    <w:rPr>
      <w:b/>
      <w:bCs/>
      <w:smallCaps/>
      <w:color w:val="0F4761" w:themeColor="accent1" w:themeShade="BF"/>
      <w:spacing w:val="5"/>
    </w:rPr>
  </w:style>
  <w:style w:type="paragraph" w:styleId="Komentarotekstas">
    <w:name w:val="annotation text"/>
    <w:basedOn w:val="prastasis"/>
    <w:link w:val="KomentarotekstasDiagrama"/>
    <w:unhideWhenUsed/>
    <w:rsid w:val="00FD40B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FD40B8"/>
    <w:rPr>
      <w:sz w:val="16"/>
      <w:szCs w:val="16"/>
    </w:rPr>
  </w:style>
  <w:style w:type="table" w:styleId="Lentelstinklelis">
    <w:name w:val="Table Grid"/>
    <w:basedOn w:val="prastojilentel"/>
    <w:uiPriority w:val="39"/>
    <w:rsid w:val="00FD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D40B8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D40B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FD40B8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FD40B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64A9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64A91"/>
    <w:rPr>
      <w:color w:val="96607D" w:themeColor="followed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307C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8F1BB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alisas.lt/public-info/L1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1B1F2D1B2347C4B412F885FC9B3CD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B8AABAE-9D7D-47E9-A270-146BCE1828C7}"/>
      </w:docPartPr>
      <w:docPartBody>
        <w:p w:rsidR="001F1070" w:rsidRDefault="001F107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718"/>
    <w:rsid w:val="000039DF"/>
    <w:rsid w:val="0008679F"/>
    <w:rsid w:val="00094EED"/>
    <w:rsid w:val="001F1070"/>
    <w:rsid w:val="00216456"/>
    <w:rsid w:val="00266506"/>
    <w:rsid w:val="003D097B"/>
    <w:rsid w:val="00471F0E"/>
    <w:rsid w:val="00572E76"/>
    <w:rsid w:val="005D1CF0"/>
    <w:rsid w:val="00634B40"/>
    <w:rsid w:val="00691390"/>
    <w:rsid w:val="006C6900"/>
    <w:rsid w:val="007F144B"/>
    <w:rsid w:val="00863BFF"/>
    <w:rsid w:val="00965849"/>
    <w:rsid w:val="0097710A"/>
    <w:rsid w:val="009A1718"/>
    <w:rsid w:val="00A70F16"/>
    <w:rsid w:val="00BA1E7F"/>
    <w:rsid w:val="00BB7F2B"/>
    <w:rsid w:val="00BE5AEE"/>
    <w:rsid w:val="00CD151B"/>
    <w:rsid w:val="00CD2DFD"/>
    <w:rsid w:val="00D47017"/>
    <w:rsid w:val="00D8264C"/>
    <w:rsid w:val="00D95C80"/>
    <w:rsid w:val="00DA73FE"/>
    <w:rsid w:val="00DC5C61"/>
    <w:rsid w:val="00F80421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ffae5d-2cd5-466a-b7f1-040310cee446">
      <Terms xmlns="http://schemas.microsoft.com/office/infopath/2007/PartnerControls"/>
    </lcf76f155ced4ddcb4097134ff3c332f>
    <TaxCatchAll xmlns="b4cf2e69-1e87-43c0-966e-29e3d7bfbc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FEBDE098441940AF69BE79C69F60F2" ma:contentTypeVersion="13" ma:contentTypeDescription="Kurkite naują dokumentą." ma:contentTypeScope="" ma:versionID="cf1ce041673cb052d9f9c37c4cd98097">
  <xsd:schema xmlns:xsd="http://www.w3.org/2001/XMLSchema" xmlns:xs="http://www.w3.org/2001/XMLSchema" xmlns:p="http://schemas.microsoft.com/office/2006/metadata/properties" xmlns:ns2="d3ffae5d-2cd5-466a-b7f1-040310cee446" xmlns:ns3="b4cf2e69-1e87-43c0-966e-29e3d7bfbc84" targetNamespace="http://schemas.microsoft.com/office/2006/metadata/properties" ma:root="true" ma:fieldsID="71950d89dc83a4762b8ab6c41c8a78c3" ns2:_="" ns3:_="">
    <xsd:import namespace="d3ffae5d-2cd5-466a-b7f1-040310cee446"/>
    <xsd:import namespace="b4cf2e69-1e87-43c0-966e-29e3d7bfb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fae5d-2cd5-466a-b7f1-040310cee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f2e69-1e87-43c0-966e-29e3d7bfbc8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5dfafc-4c20-40fb-8e71-3d4569fa28bb}" ma:internalName="TaxCatchAll" ma:showField="CatchAllData" ma:web="b4cf2e69-1e87-43c0-966e-29e3d7bfb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AC1F80-2E3A-4E1D-BE24-A81B4D575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BB1AD-6A1A-4484-B7BF-46498AC55D95}">
  <ds:schemaRefs>
    <ds:schemaRef ds:uri="http://schemas.microsoft.com/office/2006/metadata/properties"/>
    <ds:schemaRef ds:uri="http://schemas.microsoft.com/office/infopath/2007/PartnerControls"/>
    <ds:schemaRef ds:uri="d3ffae5d-2cd5-466a-b7f1-040310cee446"/>
    <ds:schemaRef ds:uri="b4cf2e69-1e87-43c0-966e-29e3d7bfbc84"/>
  </ds:schemaRefs>
</ds:datastoreItem>
</file>

<file path=customXml/itemProps3.xml><?xml version="1.0" encoding="utf-8"?>
<ds:datastoreItem xmlns:ds="http://schemas.openxmlformats.org/officeDocument/2006/customXml" ds:itemID="{7CBE97A3-3924-4879-85E4-519C63A77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fae5d-2cd5-466a-b7f1-040310cee446"/>
    <ds:schemaRef ds:uri="b4cf2e69-1e87-43c0-966e-29e3d7bfb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1710</Words>
  <Characters>975</Characters>
  <Application>Microsoft Office Word</Application>
  <DocSecurity>0</DocSecurity>
  <Lines>8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Marcinkevičienė</dc:creator>
  <cp:keywords/>
  <dc:description/>
  <cp:lastModifiedBy>Ilma Liudžiuvienė</cp:lastModifiedBy>
  <cp:revision>8</cp:revision>
  <dcterms:created xsi:type="dcterms:W3CDTF">2026-04-20T11:22:00Z</dcterms:created>
  <dcterms:modified xsi:type="dcterms:W3CDTF">2026-06-04T05:28:00Z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0x010100EFFEBDE098441940AF69BE79C69F60F2</vt:lpwstr>
  </property>
  <property fmtid="{D5CDD505-2E9C-101B-9397-08002B2CF9AE}" pid="3" name="MediaServiceImageTags">
    <vt:lpwstr/>
  </property>
</Properties>
</file>